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709"/>
        <w:gridCol w:w="992"/>
        <w:gridCol w:w="850"/>
        <w:gridCol w:w="993"/>
        <w:gridCol w:w="3826"/>
        <w:gridCol w:w="3968"/>
        <w:gridCol w:w="3223"/>
      </w:tblGrid>
      <w:tr w:rsidR="008C0B33" w:rsidTr="008C0B33">
        <w:trPr>
          <w:trHeight w:val="3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рабочей программе</w:t>
            </w:r>
          </w:p>
          <w:p w:rsidR="008C0B33" w:rsidRDefault="008C0B33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курса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3" w:rsidRDefault="008C0B3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курса</w:t>
            </w:r>
          </w:p>
        </w:tc>
      </w:tr>
      <w:tr w:rsidR="008C0B33" w:rsidTr="008C0B33">
        <w:trPr>
          <w:trHeight w:val="3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Серебрякова С.М.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составлена на основе Примерной государственной программы по искусству для основного общего образования 2011 г.,  и </w:t>
            </w:r>
            <w:r>
              <w:rPr>
                <w:sz w:val="20"/>
                <w:szCs w:val="20"/>
              </w:rPr>
              <w:t xml:space="preserve">авторской программы </w:t>
            </w:r>
            <w:r>
              <w:rPr>
                <w:rFonts w:eastAsia="Calibri"/>
                <w:bCs/>
                <w:sz w:val="20"/>
                <w:szCs w:val="20"/>
              </w:rPr>
              <w:t>Критская, Г.П. Сергеева, Т.С. Шмагина «Искусство»</w:t>
            </w:r>
            <w:r>
              <w:rPr>
                <w:rFonts w:eastAsia="Calibri"/>
                <w:bCs/>
                <w:vanish/>
                <w:sz w:val="20"/>
                <w:szCs w:val="20"/>
              </w:rPr>
              <w:t>лассгеева, Е.Д. Критская "у,афия мира"</w:t>
            </w:r>
            <w:r>
              <w:rPr>
                <w:rFonts w:eastAsia="Calibri"/>
                <w:bCs/>
                <w:sz w:val="20"/>
                <w:szCs w:val="20"/>
              </w:rPr>
              <w:t xml:space="preserve"> 8-9  классы»</w:t>
            </w:r>
          </w:p>
          <w:p w:rsidR="008C0B33" w:rsidRDefault="008C0B33">
            <w:pPr>
              <w:pStyle w:val="Default"/>
              <w:spacing w:line="276" w:lineRule="auto"/>
            </w:pPr>
            <w:r>
              <w:rPr>
                <w:rFonts w:eastAsia="Calibri"/>
                <w:bCs/>
                <w:sz w:val="20"/>
                <w:szCs w:val="20"/>
              </w:rPr>
              <w:t>Учебник Г.П. Сергеева, И.Э. Кашекова, Е.Д. Критская «Искусство» 8-9  классы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3" w:rsidRDefault="008C0B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опыта эмоционально-цен</w:t>
            </w:r>
            <w:r>
              <w:rPr>
                <w:color w:val="000000"/>
                <w:sz w:val="20"/>
                <w:szCs w:val="20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8C0B33" w:rsidRDefault="008C0B3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33" w:rsidRDefault="008C0B33">
            <w:pPr>
              <w:pStyle w:val="Default"/>
              <w:spacing w:line="276" w:lineRule="auto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Воздействующая сила искусства.</w:t>
            </w:r>
          </w:p>
          <w:p w:rsidR="008C0B33" w:rsidRDefault="008C0B33">
            <w:pPr>
              <w:pStyle w:val="Default"/>
              <w:spacing w:line="276" w:lineRule="auto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Искусство предвосхищает будущее.</w:t>
            </w:r>
          </w:p>
          <w:p w:rsidR="008C0B33" w:rsidRDefault="008C0B33">
            <w:pPr>
              <w:pStyle w:val="Default"/>
              <w:spacing w:line="276" w:lineRule="auto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 созидания. </w:t>
            </w:r>
            <w:r>
              <w:rPr>
                <w:spacing w:val="-7"/>
                <w:sz w:val="20"/>
                <w:szCs w:val="20"/>
              </w:rPr>
              <w:t>Практическая функция искусства.</w:t>
            </w:r>
          </w:p>
          <w:p w:rsidR="008C0B33" w:rsidRDefault="008C0B33">
            <w:pPr>
              <w:pStyle w:val="Default"/>
              <w:spacing w:line="276" w:lineRule="auto"/>
              <w:rPr>
                <w:rStyle w:val="a3"/>
                <w:rFonts w:eastAsia="Calibri"/>
                <w:b w:val="0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Искусство и открытие мира для себя.</w:t>
            </w:r>
          </w:p>
        </w:tc>
      </w:tr>
    </w:tbl>
    <w:p w:rsidR="008C0B33" w:rsidRDefault="008C0B33" w:rsidP="008C0B33"/>
    <w:p w:rsidR="002E5683" w:rsidRDefault="002E5683"/>
    <w:sectPr w:rsidR="002E5683" w:rsidSect="008C0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B33"/>
    <w:rsid w:val="002E5683"/>
    <w:rsid w:val="008C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rsid w:val="008C0B33"/>
    <w:rPr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2018-01-19T07:13:00Z</dcterms:created>
  <dcterms:modified xsi:type="dcterms:W3CDTF">2018-01-19T07:13:00Z</dcterms:modified>
</cp:coreProperties>
</file>